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0D1F11F4" w:rsidR="002C4E05" w:rsidRPr="00714FE1" w:rsidRDefault="002C4E0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0D1F11F4" w:rsidR="002C4E05" w:rsidRPr="00714FE1" w:rsidRDefault="002C4E05" w:rsidP="00CD4EC3">
                      <w:pPr>
                        <w:spacing w:line="360" w:lineRule="auto"/>
                        <w:rPr>
                          <w:rStyle w:val="MainHeading"/>
                          <w:sz w:val="24"/>
                          <w:szCs w:val="24"/>
                        </w:rPr>
                      </w:pPr>
                      <w:r w:rsidRPr="00714FE1">
                        <w:rPr>
                          <w:rStyle w:val="MainHeading"/>
                          <w:sz w:val="24"/>
                          <w:szCs w:val="24"/>
                        </w:rPr>
                        <w:t xml:space="preserve">CanMEDS </w:t>
                      </w:r>
                      <w:r>
                        <w:rPr>
                          <w:rStyle w:val="MainHeading"/>
                          <w:sz w:val="24"/>
                          <w:szCs w:val="24"/>
                        </w:rPr>
                        <w:t>Scholar</w:t>
                      </w:r>
                      <w:r>
                        <w:rPr>
                          <w:rStyle w:val="MainHeading"/>
                          <w:sz w:val="24"/>
                          <w:szCs w:val="24"/>
                        </w:rPr>
                        <w:br/>
                        <w:t>Assessment</w:t>
                      </w:r>
                      <w:r w:rsidRPr="00714FE1">
                        <w:rPr>
                          <w:rStyle w:val="MainHeading"/>
                          <w:sz w:val="24"/>
                          <w:szCs w:val="24"/>
                        </w:rPr>
                        <w:t xml:space="preserve"> </w:t>
                      </w:r>
                      <w:r>
                        <w:rPr>
                          <w:rStyle w:val="MainHeading"/>
                          <w:sz w:val="24"/>
                          <w:szCs w:val="24"/>
                        </w:rPr>
                        <w:t>tool A1</w:t>
                      </w:r>
                      <w:r w:rsidRPr="00714FE1">
                        <w:rPr>
                          <w:rStyle w:val="MainHeading"/>
                          <w:sz w:val="24"/>
                          <w:szCs w:val="24"/>
                        </w:rPr>
                        <w:br/>
                      </w:r>
                      <w:r>
                        <w:rPr>
                          <w:rStyle w:val="MainHeading"/>
                          <w:sz w:val="24"/>
                          <w:szCs w:val="24"/>
                        </w:rPr>
                        <w:t>Multisource Feedback</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58CE960A" w14:textId="3D90746B" w:rsidR="002C4E05" w:rsidRPr="002C4E05" w:rsidRDefault="002C4E05" w:rsidP="002C4E05">
      <w:pPr>
        <w:rPr>
          <w:b/>
          <w:i/>
          <w:sz w:val="28"/>
          <w:szCs w:val="28"/>
        </w:rPr>
      </w:pPr>
      <w:r w:rsidRPr="002C4E05">
        <w:rPr>
          <w:b/>
          <w:sz w:val="28"/>
          <w:szCs w:val="28"/>
        </w:rPr>
        <w:t xml:space="preserve">Resident as Teacher Multisource Feedback </w:t>
      </w:r>
    </w:p>
    <w:p w14:paraId="085EEFAD" w14:textId="77777777" w:rsidR="002C4E05" w:rsidRPr="002C4E05" w:rsidRDefault="002C4E05" w:rsidP="002C4E05">
      <w:pPr>
        <w:rPr>
          <w:i/>
        </w:rPr>
      </w:pPr>
    </w:p>
    <w:p w14:paraId="7E5C7580" w14:textId="77777777" w:rsidR="00FC1148" w:rsidRPr="00780D1F" w:rsidRDefault="00FC1148" w:rsidP="00FC1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3C14AAC2" w14:textId="77777777" w:rsidR="00FC1148" w:rsidRPr="00780D1F" w:rsidRDefault="00FC1148" w:rsidP="00FC114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307EAA90" w14:textId="77777777" w:rsidR="002C4E05" w:rsidRPr="002C4E05" w:rsidRDefault="002C4E05" w:rsidP="002C4E05">
      <w:pPr>
        <w:rPr>
          <w:i/>
        </w:rPr>
      </w:pPr>
      <w:bookmarkStart w:id="0" w:name="_GoBack"/>
      <w:bookmarkEnd w:id="0"/>
    </w:p>
    <w:p w14:paraId="7F03A3AA" w14:textId="77777777" w:rsidR="002C4E05" w:rsidRPr="002C4E05" w:rsidRDefault="002C4E05" w:rsidP="002C4E05">
      <w:pPr>
        <w:rPr>
          <w:b/>
          <w:i/>
        </w:rPr>
      </w:pPr>
      <w:r w:rsidRPr="002C4E05">
        <w:rPr>
          <w:b/>
        </w:rPr>
        <w:t>Instructions for Assessor:</w:t>
      </w:r>
    </w:p>
    <w:p w14:paraId="49AAB6CE" w14:textId="77777777" w:rsidR="002C4E05" w:rsidRPr="002C4E05" w:rsidRDefault="002C4E05" w:rsidP="00460048">
      <w:pPr>
        <w:pStyle w:val="ListParagraph"/>
        <w:numPr>
          <w:ilvl w:val="0"/>
          <w:numId w:val="27"/>
        </w:numPr>
      </w:pPr>
      <w:r w:rsidRPr="002C4E05">
        <w:t>As Scholars, physicians demonstrate a lifelong commitment to excellence in practice through continuous learning and by teaching others, evaluating evidence, and contributing to scholarship.</w:t>
      </w:r>
    </w:p>
    <w:p w14:paraId="3533D507" w14:textId="77777777" w:rsidR="002C4E05" w:rsidRPr="002C4E05" w:rsidRDefault="002C4E05" w:rsidP="00460048">
      <w:pPr>
        <w:pStyle w:val="ListParagraph"/>
        <w:numPr>
          <w:ilvl w:val="0"/>
          <w:numId w:val="27"/>
        </w:numPr>
      </w:pPr>
      <w:r w:rsidRPr="002C4E05">
        <w:t>The competencies of the Scholar Role can be developed with practice and feedback. Using the form below, please help this resident physician gain insight into his/her teaching skills by providing valuable confidential feedback.</w:t>
      </w:r>
    </w:p>
    <w:p w14:paraId="20803F5E" w14:textId="77777777" w:rsidR="002C4E05" w:rsidRPr="002C4E05" w:rsidRDefault="002C4E05" w:rsidP="00460048">
      <w:pPr>
        <w:pStyle w:val="ListParagraph"/>
        <w:numPr>
          <w:ilvl w:val="0"/>
          <w:numId w:val="27"/>
        </w:numPr>
      </w:pPr>
      <w:r w:rsidRPr="002C4E05">
        <w:t>Rest assured this information will be shared with the physician in aggregate form and for the purposes of helping the physician improve his/her leadership competencies.</w:t>
      </w:r>
    </w:p>
    <w:p w14:paraId="730BBA1C" w14:textId="77777777" w:rsidR="002C4E05" w:rsidRPr="002C4E05" w:rsidRDefault="002C4E05" w:rsidP="00460048">
      <w:pPr>
        <w:pStyle w:val="ListParagraph"/>
        <w:numPr>
          <w:ilvl w:val="0"/>
          <w:numId w:val="27"/>
        </w:numPr>
      </w:pPr>
      <w:r w:rsidRPr="002C4E05">
        <w:t>Please return this form in a confidential sealed envelope to the attention of:</w:t>
      </w:r>
    </w:p>
    <w:p w14:paraId="23EFB085" w14:textId="77777777" w:rsidR="002C4E05" w:rsidRPr="002C4E05" w:rsidRDefault="002C4E05" w:rsidP="002C4E05">
      <w:pPr>
        <w:rPr>
          <w:i/>
        </w:rPr>
      </w:pPr>
    </w:p>
    <w:p w14:paraId="4DCCFF39" w14:textId="4A6411F6" w:rsidR="002C4E05" w:rsidRDefault="002C4E05" w:rsidP="002C4E05">
      <w:r w:rsidRPr="002C4E05">
        <w:t>RESIDENT Name:</w:t>
      </w:r>
      <w:r>
        <w:t xml:space="preserve"> _____________________________</w:t>
      </w:r>
    </w:p>
    <w:p w14:paraId="4B850D82" w14:textId="77777777" w:rsidR="002C4E05" w:rsidRPr="002C4E05" w:rsidRDefault="002C4E05" w:rsidP="002C4E05">
      <w:pPr>
        <w:rPr>
          <w:i/>
        </w:rPr>
      </w:pPr>
    </w:p>
    <w:p w14:paraId="4C680BBE" w14:textId="7C11ED1F" w:rsidR="002C4E05" w:rsidRPr="002C4E05" w:rsidRDefault="002C4E05" w:rsidP="002C4E05">
      <w:pPr>
        <w:rPr>
          <w:i/>
        </w:rPr>
      </w:pPr>
      <w:r w:rsidRPr="002C4E05">
        <w:t>Postgraduate year (PGY):</w:t>
      </w:r>
      <w:r>
        <w:t xml:space="preserve"> _______________________</w:t>
      </w:r>
    </w:p>
    <w:p w14:paraId="56C2A789" w14:textId="77777777" w:rsidR="002C4E05" w:rsidRDefault="002C4E05" w:rsidP="002C4E05"/>
    <w:p w14:paraId="4E97504A" w14:textId="04A2148E" w:rsidR="002C4E05" w:rsidRPr="002C4E05" w:rsidRDefault="002C4E05" w:rsidP="002C4E05">
      <w:pPr>
        <w:rPr>
          <w:i/>
        </w:rPr>
      </w:pPr>
      <w:r w:rsidRPr="002C4E05">
        <w:rPr>
          <w:b/>
        </w:rPr>
        <w:t>Indicate all that apply.</w:t>
      </w:r>
      <w:r w:rsidRPr="002C4E05">
        <w:t xml:space="preserve"> I am a:</w:t>
      </w:r>
    </w:p>
    <w:p w14:paraId="1DEFFFAD" w14:textId="50F56579" w:rsidR="002C4E05" w:rsidRPr="002C4E05" w:rsidRDefault="002C4E05" w:rsidP="002C4E05">
      <w:pPr>
        <w:pStyle w:val="ListParagraph"/>
        <w:numPr>
          <w:ilvl w:val="0"/>
          <w:numId w:val="26"/>
        </w:numPr>
        <w:rPr>
          <w:i/>
        </w:rPr>
      </w:pPr>
      <w:r w:rsidRPr="002C4E05">
        <w:t>Health professional team member</w:t>
      </w:r>
    </w:p>
    <w:p w14:paraId="1B304CB1" w14:textId="59870814" w:rsidR="002C4E05" w:rsidRPr="002C4E05" w:rsidRDefault="002C4E05" w:rsidP="002C4E05">
      <w:pPr>
        <w:pStyle w:val="ListParagraph"/>
        <w:numPr>
          <w:ilvl w:val="0"/>
          <w:numId w:val="26"/>
        </w:numPr>
        <w:rPr>
          <w:i/>
        </w:rPr>
      </w:pPr>
      <w:r w:rsidRPr="002C4E05">
        <w:t>Resident</w:t>
      </w:r>
    </w:p>
    <w:p w14:paraId="26FAE8A9" w14:textId="21EE7B1E" w:rsidR="002C4E05" w:rsidRPr="002C4E05" w:rsidRDefault="002C4E05" w:rsidP="002C4E05">
      <w:pPr>
        <w:pStyle w:val="ListParagraph"/>
        <w:numPr>
          <w:ilvl w:val="0"/>
          <w:numId w:val="26"/>
        </w:numPr>
        <w:rPr>
          <w:i/>
        </w:rPr>
      </w:pPr>
      <w:r w:rsidRPr="002C4E05">
        <w:t xml:space="preserve">Medical student (including clerk) </w:t>
      </w:r>
    </w:p>
    <w:p w14:paraId="02BC6461" w14:textId="14CC7112" w:rsidR="002C4E05" w:rsidRPr="002C4E05" w:rsidRDefault="002C4E05" w:rsidP="002C4E05">
      <w:pPr>
        <w:pStyle w:val="ListParagraph"/>
        <w:numPr>
          <w:ilvl w:val="0"/>
          <w:numId w:val="26"/>
        </w:numPr>
        <w:rPr>
          <w:i/>
        </w:rPr>
      </w:pPr>
      <w:r w:rsidRPr="002C4E05">
        <w:t>Other</w:t>
      </w:r>
    </w:p>
    <w:p w14:paraId="10638D92" w14:textId="77777777" w:rsidR="002C4E05" w:rsidRPr="002C4E05" w:rsidRDefault="002C4E05" w:rsidP="002C4E05">
      <w:pPr>
        <w:rPr>
          <w:i/>
        </w:rPr>
      </w:pPr>
    </w:p>
    <w:p w14:paraId="563AD396" w14:textId="77777777" w:rsidR="002C4E05" w:rsidRPr="002C4E05" w:rsidRDefault="002C4E05" w:rsidP="002C4E05">
      <w:pPr>
        <w:rPr>
          <w:b/>
          <w:i/>
        </w:rPr>
      </w:pPr>
      <w:r w:rsidRPr="002C4E05">
        <w:rPr>
          <w:b/>
        </w:rPr>
        <w:t>Degree of Interaction</w:t>
      </w:r>
    </w:p>
    <w:p w14:paraId="29D3FF27" w14:textId="04866DFF" w:rsidR="002C4E05" w:rsidRPr="002C4E05" w:rsidRDefault="002C4E05" w:rsidP="002C4E05">
      <w:pPr>
        <w:pStyle w:val="ListParagraph"/>
        <w:numPr>
          <w:ilvl w:val="0"/>
          <w:numId w:val="26"/>
        </w:numPr>
        <w:rPr>
          <w:i/>
        </w:rPr>
      </w:pPr>
      <w:r w:rsidRPr="002C4E05">
        <w:t>Considerable teaching from this resident</w:t>
      </w:r>
    </w:p>
    <w:p w14:paraId="44F056F5" w14:textId="403A726F" w:rsidR="002C4E05" w:rsidRPr="002C4E05" w:rsidRDefault="002C4E05" w:rsidP="002C4E05">
      <w:pPr>
        <w:pStyle w:val="ListParagraph"/>
        <w:numPr>
          <w:ilvl w:val="0"/>
          <w:numId w:val="26"/>
        </w:numPr>
        <w:rPr>
          <w:i/>
        </w:rPr>
      </w:pPr>
      <w:r w:rsidRPr="002C4E05">
        <w:t>Occasional or one time teaching from this resident</w:t>
      </w:r>
    </w:p>
    <w:p w14:paraId="5344BC09" w14:textId="77777777" w:rsidR="002C4E05" w:rsidRPr="002C4E05" w:rsidRDefault="002C4E05" w:rsidP="002C4E05">
      <w:pPr>
        <w:rPr>
          <w:i/>
        </w:rPr>
      </w:pPr>
    </w:p>
    <w:tbl>
      <w:tblPr>
        <w:tblW w:w="0" w:type="auto"/>
        <w:tblInd w:w="14" w:type="dxa"/>
        <w:tblLayout w:type="fixed"/>
        <w:tblCellMar>
          <w:left w:w="0" w:type="dxa"/>
          <w:right w:w="0" w:type="dxa"/>
        </w:tblCellMar>
        <w:tblLook w:val="0000" w:firstRow="0" w:lastRow="0" w:firstColumn="0" w:lastColumn="0" w:noHBand="0" w:noVBand="0"/>
      </w:tblPr>
      <w:tblGrid>
        <w:gridCol w:w="595"/>
        <w:gridCol w:w="3336"/>
        <w:gridCol w:w="1144"/>
        <w:gridCol w:w="1145"/>
        <w:gridCol w:w="1145"/>
        <w:gridCol w:w="1145"/>
        <w:gridCol w:w="1145"/>
        <w:gridCol w:w="1145"/>
      </w:tblGrid>
      <w:tr w:rsidR="002C4E05" w:rsidRPr="002C4E05" w14:paraId="4A474734" w14:textId="77777777" w:rsidTr="002C4E05">
        <w:trPr>
          <w:trHeight w:val="562"/>
          <w:tblHeader/>
        </w:trPr>
        <w:tc>
          <w:tcPr>
            <w:tcW w:w="595" w:type="dxa"/>
            <w:tcBorders>
              <w:top w:val="single" w:sz="4" w:space="0" w:color="000000"/>
              <w:left w:val="single" w:sz="6" w:space="0" w:color="000000"/>
              <w:bottom w:val="single" w:sz="4" w:space="0" w:color="000000"/>
              <w:right w:val="single" w:sz="4" w:space="0" w:color="000000"/>
            </w:tcBorders>
            <w:tcMar>
              <w:top w:w="14" w:type="dxa"/>
              <w:left w:w="14" w:type="dxa"/>
              <w:bottom w:w="14" w:type="dxa"/>
              <w:right w:w="14" w:type="dxa"/>
            </w:tcMar>
            <w:vAlign w:val="center"/>
          </w:tcPr>
          <w:p w14:paraId="0EEE869B" w14:textId="77777777" w:rsidR="002C4E05" w:rsidRPr="002C4E05" w:rsidRDefault="002C4E05" w:rsidP="002C4E05">
            <w:pPr>
              <w:rPr>
                <w:b/>
                <w:i/>
              </w:rPr>
            </w:pPr>
            <w:r w:rsidRPr="002C4E05">
              <w:rPr>
                <w:b/>
              </w:rPr>
              <w:t>#</w:t>
            </w:r>
          </w:p>
        </w:tc>
        <w:tc>
          <w:tcPr>
            <w:tcW w:w="3336"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vAlign w:val="center"/>
          </w:tcPr>
          <w:p w14:paraId="6FAE99E9" w14:textId="77777777" w:rsidR="002C4E05" w:rsidRPr="002C4E05" w:rsidRDefault="002C4E05" w:rsidP="002C4E05">
            <w:pPr>
              <w:rPr>
                <w:b/>
                <w:i/>
              </w:rPr>
            </w:pPr>
            <w:r w:rsidRPr="002C4E05">
              <w:rPr>
                <w:b/>
              </w:rPr>
              <w:t xml:space="preserve"> This teacher...</w:t>
            </w:r>
          </w:p>
        </w:tc>
        <w:tc>
          <w:tcPr>
            <w:tcW w:w="1144"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185362ED" w14:textId="77777777" w:rsidR="002C4E05" w:rsidRPr="002C4E05" w:rsidRDefault="002C4E05" w:rsidP="002C4E05">
            <w:pPr>
              <w:jc w:val="center"/>
              <w:rPr>
                <w:i/>
              </w:rPr>
            </w:pPr>
            <w:r w:rsidRPr="002C4E05">
              <w:t>1</w:t>
            </w:r>
          </w:p>
          <w:p w14:paraId="5206EB7F" w14:textId="77777777" w:rsidR="002C4E05" w:rsidRPr="002C4E05" w:rsidRDefault="002C4E05" w:rsidP="002C4E05">
            <w:pPr>
              <w:jc w:val="center"/>
              <w:rPr>
                <w:i/>
                <w:sz w:val="14"/>
                <w:szCs w:val="14"/>
              </w:rPr>
            </w:pPr>
            <w:r w:rsidRPr="002C4E05">
              <w:rPr>
                <w:sz w:val="14"/>
                <w:szCs w:val="14"/>
              </w:rPr>
              <w:t>Very</w:t>
            </w:r>
          </w:p>
          <w:p w14:paraId="6E855953" w14:textId="77777777" w:rsidR="002C4E05" w:rsidRPr="002C4E05" w:rsidRDefault="002C4E05" w:rsidP="002C4E05">
            <w:pPr>
              <w:jc w:val="center"/>
              <w:rPr>
                <w:i/>
              </w:rPr>
            </w:pPr>
            <w:r w:rsidRPr="002C4E05">
              <w:rPr>
                <w:sz w:val="14"/>
                <w:szCs w:val="14"/>
              </w:rPr>
              <w:t>poor</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0CC0BE77" w14:textId="77777777" w:rsidR="002C4E05" w:rsidRPr="002C4E05" w:rsidRDefault="002C4E05" w:rsidP="002C4E05">
            <w:pPr>
              <w:jc w:val="center"/>
              <w:rPr>
                <w:i/>
              </w:rPr>
            </w:pPr>
            <w:r w:rsidRPr="002C4E05">
              <w:t>2</w:t>
            </w:r>
          </w:p>
          <w:p w14:paraId="595791B4" w14:textId="77777777" w:rsidR="002C4E05" w:rsidRPr="002C4E05" w:rsidRDefault="002C4E05" w:rsidP="002C4E05">
            <w:pPr>
              <w:jc w:val="center"/>
              <w:rPr>
                <w:i/>
                <w:sz w:val="14"/>
                <w:szCs w:val="14"/>
              </w:rPr>
            </w:pPr>
            <w:r w:rsidRPr="002C4E05">
              <w:rPr>
                <w:sz w:val="14"/>
                <w:szCs w:val="14"/>
              </w:rPr>
              <w:t>Needs</w:t>
            </w:r>
          </w:p>
          <w:p w14:paraId="0F7D8242" w14:textId="77777777" w:rsidR="002C4E05" w:rsidRPr="002C4E05" w:rsidRDefault="002C4E05" w:rsidP="002C4E05">
            <w:pPr>
              <w:jc w:val="center"/>
              <w:rPr>
                <w:i/>
              </w:rPr>
            </w:pPr>
            <w:r w:rsidRPr="002C4E05">
              <w:rPr>
                <w:sz w:val="14"/>
                <w:szCs w:val="14"/>
              </w:rPr>
              <w:t>improvement</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5CFAC59D" w14:textId="77777777" w:rsidR="002C4E05" w:rsidRPr="002C4E05" w:rsidRDefault="002C4E05" w:rsidP="002C4E05">
            <w:pPr>
              <w:jc w:val="center"/>
              <w:rPr>
                <w:i/>
              </w:rPr>
            </w:pPr>
            <w:r w:rsidRPr="002C4E05">
              <w:t>3</w:t>
            </w:r>
          </w:p>
          <w:p w14:paraId="1B7BF540" w14:textId="4EE0F60F" w:rsidR="002C4E05" w:rsidRPr="002C4E05" w:rsidRDefault="002C4E05" w:rsidP="002C4E05">
            <w:pPr>
              <w:jc w:val="center"/>
              <w:rPr>
                <w:i/>
                <w:sz w:val="14"/>
                <w:szCs w:val="14"/>
              </w:rPr>
            </w:pPr>
            <w:r w:rsidRPr="002C4E05">
              <w:rPr>
                <w:sz w:val="14"/>
                <w:szCs w:val="14"/>
              </w:rPr>
              <w:t>Competent</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7D7C4A39" w14:textId="274C6DB3" w:rsidR="002C4E05" w:rsidRPr="002C4E05" w:rsidRDefault="002C4E05" w:rsidP="002C4E05">
            <w:pPr>
              <w:jc w:val="center"/>
              <w:rPr>
                <w:i/>
              </w:rPr>
            </w:pPr>
            <w:r w:rsidRPr="002C4E05">
              <w:t>4</w:t>
            </w:r>
          </w:p>
          <w:p w14:paraId="243872D5" w14:textId="77777777" w:rsidR="002C4E05" w:rsidRPr="002C4E05" w:rsidRDefault="002C4E05" w:rsidP="002C4E05">
            <w:pPr>
              <w:jc w:val="center"/>
              <w:rPr>
                <w:i/>
                <w:sz w:val="14"/>
                <w:szCs w:val="14"/>
              </w:rPr>
            </w:pPr>
            <w:r w:rsidRPr="002C4E05">
              <w:rPr>
                <w:sz w:val="14"/>
                <w:szCs w:val="14"/>
              </w:rPr>
              <w:t>Skilful</w:t>
            </w:r>
          </w:p>
        </w:tc>
        <w:tc>
          <w:tcPr>
            <w:tcW w:w="1145" w:type="dxa"/>
            <w:tcBorders>
              <w:top w:val="single" w:sz="4" w:space="0" w:color="000000"/>
              <w:left w:val="single" w:sz="4" w:space="0" w:color="000000"/>
              <w:bottom w:val="single" w:sz="4" w:space="0" w:color="000000"/>
              <w:right w:val="single" w:sz="4" w:space="0" w:color="000000"/>
            </w:tcBorders>
            <w:tcMar>
              <w:top w:w="14" w:type="dxa"/>
              <w:left w:w="14" w:type="dxa"/>
              <w:bottom w:w="14" w:type="dxa"/>
              <w:right w:w="14" w:type="dxa"/>
            </w:tcMar>
          </w:tcPr>
          <w:p w14:paraId="249A0E1A" w14:textId="77777777" w:rsidR="002C4E05" w:rsidRPr="002C4E05" w:rsidRDefault="002C4E05" w:rsidP="002C4E05">
            <w:pPr>
              <w:jc w:val="center"/>
              <w:rPr>
                <w:i/>
              </w:rPr>
            </w:pPr>
            <w:r w:rsidRPr="002C4E05">
              <w:t>5</w:t>
            </w:r>
          </w:p>
          <w:p w14:paraId="451BC22D" w14:textId="77777777" w:rsidR="002C4E05" w:rsidRPr="002C4E05" w:rsidRDefault="002C4E05" w:rsidP="002C4E05">
            <w:pPr>
              <w:jc w:val="center"/>
              <w:rPr>
                <w:i/>
                <w:sz w:val="14"/>
                <w:szCs w:val="14"/>
              </w:rPr>
            </w:pPr>
            <w:r w:rsidRPr="002C4E05">
              <w:rPr>
                <w:sz w:val="14"/>
                <w:szCs w:val="14"/>
              </w:rPr>
              <w:t>Exemplary</w:t>
            </w:r>
          </w:p>
        </w:tc>
        <w:tc>
          <w:tcPr>
            <w:tcW w:w="1145" w:type="dxa"/>
            <w:tcBorders>
              <w:top w:val="single" w:sz="4" w:space="0" w:color="000000"/>
              <w:left w:val="single" w:sz="4" w:space="0" w:color="000000"/>
              <w:bottom w:val="single" w:sz="4" w:space="0" w:color="000000"/>
              <w:right w:val="single" w:sz="6" w:space="0" w:color="000000"/>
            </w:tcBorders>
            <w:tcMar>
              <w:top w:w="14" w:type="dxa"/>
              <w:left w:w="14" w:type="dxa"/>
              <w:bottom w:w="14" w:type="dxa"/>
              <w:right w:w="14" w:type="dxa"/>
            </w:tcMar>
          </w:tcPr>
          <w:p w14:paraId="54F5242B" w14:textId="77777777" w:rsidR="002C4E05" w:rsidRPr="002C4E05" w:rsidRDefault="002C4E05" w:rsidP="002C4E05">
            <w:pPr>
              <w:jc w:val="center"/>
              <w:rPr>
                <w:i/>
              </w:rPr>
            </w:pPr>
          </w:p>
          <w:p w14:paraId="5B796E12" w14:textId="77777777" w:rsidR="002C4E05" w:rsidRPr="002C4E05" w:rsidRDefault="002C4E05" w:rsidP="002C4E05">
            <w:pPr>
              <w:jc w:val="center"/>
              <w:rPr>
                <w:i/>
                <w:sz w:val="14"/>
                <w:szCs w:val="14"/>
              </w:rPr>
            </w:pPr>
            <w:r w:rsidRPr="002C4E05">
              <w:rPr>
                <w:sz w:val="14"/>
                <w:szCs w:val="14"/>
              </w:rPr>
              <w:t>Not able</w:t>
            </w:r>
          </w:p>
          <w:p w14:paraId="5C808A52" w14:textId="77777777" w:rsidR="002C4E05" w:rsidRPr="002C4E05" w:rsidRDefault="002C4E05" w:rsidP="002C4E05">
            <w:pPr>
              <w:jc w:val="center"/>
              <w:rPr>
                <w:i/>
              </w:rPr>
            </w:pPr>
            <w:r w:rsidRPr="002C4E05">
              <w:rPr>
                <w:sz w:val="14"/>
                <w:szCs w:val="14"/>
              </w:rPr>
              <w:t>to comment</w:t>
            </w:r>
          </w:p>
        </w:tc>
      </w:tr>
      <w:tr w:rsidR="002C4E05" w:rsidRPr="002C4E05" w14:paraId="44F5B246"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B836072" w14:textId="77777777" w:rsidR="002C4E05" w:rsidRPr="002C4E05" w:rsidRDefault="002C4E05" w:rsidP="002C4E05">
            <w:pPr>
              <w:rPr>
                <w:i/>
              </w:rPr>
            </w:pPr>
            <w:r w:rsidRPr="002C4E05">
              <w:t>1.</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17C4FC" w14:textId="77777777" w:rsidR="002C4E05" w:rsidRPr="002C4E05" w:rsidRDefault="002C4E05" w:rsidP="002C4E05">
            <w:pPr>
              <w:rPr>
                <w:i/>
              </w:rPr>
            </w:pPr>
            <w:r w:rsidRPr="002C4E05">
              <w:t>Was organized to teach (ie teaching in the clinical setting and or structured teaching)</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CECF401"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5998E4"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D4B241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6B46836"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0EC200"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7B35406E" w14:textId="77777777" w:rsidR="002C4E05" w:rsidRPr="002C4E05" w:rsidRDefault="002C4E05" w:rsidP="002C4E05">
            <w:pPr>
              <w:rPr>
                <w:i/>
              </w:rPr>
            </w:pPr>
          </w:p>
        </w:tc>
      </w:tr>
      <w:tr w:rsidR="002C4E05" w:rsidRPr="002C4E05" w14:paraId="5DBC5652"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20C4FA14" w14:textId="77777777" w:rsidR="002C4E05" w:rsidRPr="002C4E05" w:rsidRDefault="002C4E05" w:rsidP="002C4E05">
            <w:pPr>
              <w:rPr>
                <w:i/>
              </w:rPr>
            </w:pPr>
            <w:r w:rsidRPr="002C4E05">
              <w:t>2.</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FBA9227" w14:textId="77777777" w:rsidR="002C4E05" w:rsidRPr="002C4E05" w:rsidRDefault="002C4E05" w:rsidP="002C4E05">
            <w:pPr>
              <w:rPr>
                <w:i/>
              </w:rPr>
            </w:pPr>
            <w:r w:rsidRPr="002C4E05">
              <w:t>Was available to learners so I had the support needed.</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385C78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E45167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B7C579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39B6F1"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D2C0919"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D660435" w14:textId="77777777" w:rsidR="002C4E05" w:rsidRPr="002C4E05" w:rsidRDefault="002C4E05" w:rsidP="002C4E05">
            <w:pPr>
              <w:rPr>
                <w:i/>
              </w:rPr>
            </w:pPr>
          </w:p>
        </w:tc>
      </w:tr>
      <w:tr w:rsidR="002C4E05" w:rsidRPr="002C4E05" w14:paraId="04B0FEDA"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D48654D" w14:textId="77777777" w:rsidR="002C4E05" w:rsidRPr="002C4E05" w:rsidRDefault="002C4E05" w:rsidP="002C4E05">
            <w:pPr>
              <w:rPr>
                <w:i/>
              </w:rPr>
            </w:pPr>
            <w:r w:rsidRPr="002C4E05">
              <w:lastRenderedPageBreak/>
              <w:t>3.</w:t>
            </w:r>
          </w:p>
        </w:tc>
        <w:tc>
          <w:tcPr>
            <w:tcW w:w="3336" w:type="dxa"/>
            <w:tcBorders>
              <w:top w:val="single" w:sz="4" w:space="0" w:color="000000"/>
              <w:left w:val="single" w:sz="4" w:space="0" w:color="000000"/>
              <w:bottom w:val="single" w:sz="4" w:space="0" w:color="000000"/>
              <w:right w:val="single" w:sz="4" w:space="0" w:color="000000"/>
            </w:tcBorders>
            <w:tcMar>
              <w:top w:w="90" w:type="dxa"/>
              <w:left w:w="58" w:type="dxa"/>
              <w:bottom w:w="90" w:type="dxa"/>
              <w:right w:w="72" w:type="dxa"/>
            </w:tcMar>
          </w:tcPr>
          <w:p w14:paraId="7D6308D2" w14:textId="77777777" w:rsidR="002C4E05" w:rsidRPr="002C4E05" w:rsidRDefault="002C4E05" w:rsidP="002C4E05">
            <w:pPr>
              <w:rPr>
                <w:i/>
              </w:rPr>
            </w:pPr>
            <w:r w:rsidRPr="002C4E05">
              <w:t>Ensured we agreed on expectations early and did his/her best to meet the expectations</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B5655ED"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A2B45AF"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1D0339"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9116179"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AD52889"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E80F7D9" w14:textId="77777777" w:rsidR="002C4E05" w:rsidRPr="002C4E05" w:rsidRDefault="002C4E05" w:rsidP="002C4E05">
            <w:pPr>
              <w:rPr>
                <w:i/>
              </w:rPr>
            </w:pPr>
          </w:p>
        </w:tc>
      </w:tr>
      <w:tr w:rsidR="002C4E05" w:rsidRPr="002C4E05" w14:paraId="44F69E2F"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152D9B75" w14:textId="77777777" w:rsidR="002C4E05" w:rsidRPr="002C4E05" w:rsidRDefault="002C4E05" w:rsidP="002C4E05">
            <w:pPr>
              <w:rPr>
                <w:i/>
              </w:rPr>
            </w:pPr>
            <w:r w:rsidRPr="002C4E05">
              <w:t>4.</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1B19C11" w14:textId="77777777" w:rsidR="002C4E05" w:rsidRPr="002C4E05" w:rsidRDefault="002C4E05" w:rsidP="002C4E05">
            <w:pPr>
              <w:rPr>
                <w:i/>
              </w:rPr>
            </w:pPr>
            <w:r w:rsidRPr="002C4E05">
              <w:t>Encouraged me to explore my limits safely</w:t>
            </w:r>
          </w:p>
          <w:p w14:paraId="65BCF35E" w14:textId="77777777" w:rsidR="002C4E05" w:rsidRPr="002C4E05" w:rsidRDefault="002C4E05" w:rsidP="002C4E05">
            <w:pPr>
              <w:rPr>
                <w:i/>
              </w:rPr>
            </w:pP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CD14A06"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1178BC"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5192BF"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D778A0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F7ADF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21DA0B77" w14:textId="77777777" w:rsidR="002C4E05" w:rsidRPr="002C4E05" w:rsidRDefault="002C4E05" w:rsidP="002C4E05">
            <w:pPr>
              <w:rPr>
                <w:i/>
              </w:rPr>
            </w:pPr>
          </w:p>
        </w:tc>
      </w:tr>
      <w:tr w:rsidR="002C4E05" w:rsidRPr="002C4E05" w14:paraId="204D6623"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441F55A1" w14:textId="77777777" w:rsidR="002C4E05" w:rsidRPr="002C4E05" w:rsidRDefault="002C4E05" w:rsidP="002C4E05">
            <w:pPr>
              <w:rPr>
                <w:i/>
              </w:rPr>
            </w:pPr>
            <w:r w:rsidRPr="002C4E05">
              <w:t>5.</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124D231" w14:textId="77777777" w:rsidR="002C4E05" w:rsidRPr="002C4E05" w:rsidRDefault="002C4E05" w:rsidP="002C4E05">
            <w:pPr>
              <w:rPr>
                <w:i/>
              </w:rPr>
            </w:pPr>
            <w:r w:rsidRPr="002C4E05">
              <w:t xml:space="preserve">Provided regular, meaningful, prompt feedback to me </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A046F6"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BCF4F2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1CF6F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13B5379"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BFE1875"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DFD0FA0" w14:textId="77777777" w:rsidR="002C4E05" w:rsidRPr="002C4E05" w:rsidRDefault="002C4E05" w:rsidP="002C4E05">
            <w:pPr>
              <w:rPr>
                <w:i/>
              </w:rPr>
            </w:pPr>
          </w:p>
        </w:tc>
      </w:tr>
      <w:tr w:rsidR="002C4E05" w:rsidRPr="002C4E05" w14:paraId="7862CED9"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4540DAD" w14:textId="77777777" w:rsidR="002C4E05" w:rsidRPr="002C4E05" w:rsidRDefault="002C4E05" w:rsidP="002C4E05">
            <w:pPr>
              <w:rPr>
                <w:i/>
              </w:rPr>
            </w:pPr>
            <w:r w:rsidRPr="002C4E05">
              <w:t>6.</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79D9232" w14:textId="77777777" w:rsidR="002C4E05" w:rsidRPr="002C4E05" w:rsidRDefault="002C4E05" w:rsidP="002C4E05">
            <w:pPr>
              <w:rPr>
                <w:i/>
              </w:rPr>
            </w:pPr>
            <w:r w:rsidRPr="002C4E05">
              <w:t>Demonstrated respect for me as a learner and as a person</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32FE54AB"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02E90E"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4B39C1F"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1979298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83AF8D5"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968E695" w14:textId="77777777" w:rsidR="002C4E05" w:rsidRPr="002C4E05" w:rsidRDefault="002C4E05" w:rsidP="002C4E05">
            <w:pPr>
              <w:rPr>
                <w:i/>
              </w:rPr>
            </w:pPr>
          </w:p>
        </w:tc>
      </w:tr>
      <w:tr w:rsidR="002C4E05" w:rsidRPr="002C4E05" w14:paraId="6D07AAA0"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01A64A2E" w14:textId="77777777" w:rsidR="002C4E05" w:rsidRPr="002C4E05" w:rsidRDefault="002C4E05" w:rsidP="002C4E05">
            <w:pPr>
              <w:rPr>
                <w:i/>
              </w:rPr>
            </w:pPr>
            <w:r w:rsidRPr="002C4E05">
              <w:t>7.</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378770A" w14:textId="77777777" w:rsidR="002C4E05" w:rsidRPr="002C4E05" w:rsidRDefault="002C4E05" w:rsidP="002C4E05">
            <w:pPr>
              <w:rPr>
                <w:i/>
              </w:rPr>
            </w:pPr>
            <w:r w:rsidRPr="002C4E05">
              <w:t>Asked for and welcomed my questions</w:t>
            </w:r>
          </w:p>
          <w:p w14:paraId="1F7B9A8B" w14:textId="77777777" w:rsidR="002C4E05" w:rsidRPr="002C4E05" w:rsidRDefault="002C4E05" w:rsidP="002C4E05">
            <w:pPr>
              <w:rPr>
                <w:i/>
              </w:rPr>
            </w:pP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3E4989E"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BFC23C"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E8B53A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154865"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8727FA"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6D158120" w14:textId="77777777" w:rsidR="002C4E05" w:rsidRPr="002C4E05" w:rsidRDefault="002C4E05" w:rsidP="002C4E05">
            <w:pPr>
              <w:rPr>
                <w:i/>
              </w:rPr>
            </w:pPr>
          </w:p>
        </w:tc>
      </w:tr>
      <w:tr w:rsidR="002C4E05" w:rsidRPr="002C4E05" w14:paraId="0CF1D037"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5A299BA8" w14:textId="77777777" w:rsidR="002C4E05" w:rsidRPr="002C4E05" w:rsidRDefault="002C4E05" w:rsidP="002C4E05">
            <w:pPr>
              <w:rPr>
                <w:i/>
              </w:rPr>
            </w:pPr>
            <w:r w:rsidRPr="002C4E05">
              <w:t>8.</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456CA7" w14:textId="77777777" w:rsidR="002C4E05" w:rsidRPr="002C4E05" w:rsidRDefault="002C4E05" w:rsidP="002C4E05">
            <w:pPr>
              <w:rPr>
                <w:i/>
              </w:rPr>
            </w:pPr>
            <w:r w:rsidRPr="002C4E05">
              <w:t>Asked for and welcomed my feedback</w:t>
            </w:r>
          </w:p>
          <w:p w14:paraId="4765F65E" w14:textId="77777777" w:rsidR="002C4E05" w:rsidRPr="002C4E05" w:rsidRDefault="002C4E05" w:rsidP="002C4E05">
            <w:pPr>
              <w:rPr>
                <w:i/>
              </w:rPr>
            </w:pP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DA95ABA"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50A5E9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9DBE2EF"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539DAC03"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2DCC9FA"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4B3D6252" w14:textId="77777777" w:rsidR="002C4E05" w:rsidRPr="002C4E05" w:rsidRDefault="002C4E05" w:rsidP="002C4E05">
            <w:pPr>
              <w:rPr>
                <w:i/>
              </w:rPr>
            </w:pPr>
          </w:p>
        </w:tc>
      </w:tr>
      <w:tr w:rsidR="002C4E05" w:rsidRPr="002C4E05" w14:paraId="0745C1C4" w14:textId="77777777" w:rsidTr="002C4E05">
        <w:trPr>
          <w:trHeight w:val="60"/>
        </w:trPr>
        <w:tc>
          <w:tcPr>
            <w:tcW w:w="595" w:type="dxa"/>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tcPr>
          <w:p w14:paraId="33CD7B17" w14:textId="77777777" w:rsidR="002C4E05" w:rsidRPr="002C4E05" w:rsidRDefault="002C4E05" w:rsidP="002C4E05">
            <w:pPr>
              <w:rPr>
                <w:i/>
              </w:rPr>
            </w:pPr>
            <w:r w:rsidRPr="002C4E05">
              <w:t>9.</w:t>
            </w:r>
          </w:p>
        </w:tc>
        <w:tc>
          <w:tcPr>
            <w:tcW w:w="3336"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CF7E22B" w14:textId="77777777" w:rsidR="002C4E05" w:rsidRPr="002C4E05" w:rsidRDefault="002C4E05" w:rsidP="002C4E05">
            <w:pPr>
              <w:rPr>
                <w:i/>
              </w:rPr>
            </w:pPr>
            <w:r w:rsidRPr="002C4E05">
              <w:t>Had the educational experience to balance the work assignments and the formal learning opportunities</w:t>
            </w:r>
          </w:p>
        </w:tc>
        <w:tc>
          <w:tcPr>
            <w:tcW w:w="1144"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CAC6A07"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D6C89A6"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7E98FED"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66436338"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242394E" w14:textId="77777777" w:rsidR="002C4E05" w:rsidRPr="002C4E05" w:rsidRDefault="002C4E05" w:rsidP="002C4E05">
            <w:pPr>
              <w:rPr>
                <w:i/>
              </w:rPr>
            </w:pPr>
          </w:p>
        </w:tc>
        <w:tc>
          <w:tcPr>
            <w:tcW w:w="1145"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019D36A3" w14:textId="77777777" w:rsidR="002C4E05" w:rsidRPr="002C4E05" w:rsidRDefault="002C4E05" w:rsidP="002C4E05">
            <w:pPr>
              <w:rPr>
                <w:i/>
              </w:rPr>
            </w:pPr>
          </w:p>
        </w:tc>
      </w:tr>
    </w:tbl>
    <w:p w14:paraId="1A2738AD" w14:textId="77777777" w:rsidR="002C4E05" w:rsidRDefault="002C4E05" w:rsidP="002C4E05">
      <w:pPr>
        <w:rPr>
          <w:i/>
        </w:rPr>
      </w:pPr>
    </w:p>
    <w:p w14:paraId="00266BCF" w14:textId="77777777" w:rsidR="005E0E8C" w:rsidRDefault="005E0E8C" w:rsidP="002C4E05">
      <w:pPr>
        <w:rPr>
          <w:i/>
        </w:rPr>
      </w:pPr>
    </w:p>
    <w:p w14:paraId="5D029055" w14:textId="77777777" w:rsidR="005E0E8C" w:rsidRPr="002C4E05" w:rsidRDefault="005E0E8C" w:rsidP="002C4E05">
      <w:pPr>
        <w:rPr>
          <w:i/>
        </w:rPr>
      </w:pPr>
    </w:p>
    <w:tbl>
      <w:tblPr>
        <w:tblW w:w="0" w:type="auto"/>
        <w:tblInd w:w="90" w:type="dxa"/>
        <w:tblLayout w:type="fixed"/>
        <w:tblCellMar>
          <w:left w:w="0" w:type="dxa"/>
          <w:right w:w="0" w:type="dxa"/>
        </w:tblCellMar>
        <w:tblLook w:val="0000" w:firstRow="0" w:lastRow="0" w:firstColumn="0" w:lastColumn="0" w:noHBand="0" w:noVBand="0"/>
      </w:tblPr>
      <w:tblGrid>
        <w:gridCol w:w="1109"/>
        <w:gridCol w:w="1938"/>
        <w:gridCol w:w="1938"/>
        <w:gridCol w:w="1938"/>
        <w:gridCol w:w="1938"/>
        <w:gridCol w:w="1939"/>
      </w:tblGrid>
      <w:tr w:rsidR="002C4E05" w:rsidRPr="002C4E05" w14:paraId="29566988" w14:textId="77777777" w:rsidTr="005E0E8C">
        <w:trPr>
          <w:trHeight w:val="60"/>
        </w:trPr>
        <w:tc>
          <w:tcPr>
            <w:tcW w:w="1109" w:type="dxa"/>
            <w:vMerge w:val="restart"/>
            <w:tcBorders>
              <w:top w:val="single" w:sz="4" w:space="0" w:color="000000"/>
              <w:left w:val="single" w:sz="6" w:space="0" w:color="000000"/>
              <w:bottom w:val="single" w:sz="4" w:space="0" w:color="000000"/>
              <w:right w:val="single" w:sz="4" w:space="0" w:color="000000"/>
            </w:tcBorders>
            <w:tcMar>
              <w:top w:w="90" w:type="dxa"/>
              <w:left w:w="90" w:type="dxa"/>
              <w:bottom w:w="90" w:type="dxa"/>
              <w:right w:w="90" w:type="dxa"/>
            </w:tcMar>
            <w:vAlign w:val="center"/>
          </w:tcPr>
          <w:p w14:paraId="6DB5F3DD" w14:textId="77777777" w:rsidR="002C4E05" w:rsidRPr="002C4E05" w:rsidRDefault="002C4E05" w:rsidP="002C4E05">
            <w:pPr>
              <w:rPr>
                <w:i/>
              </w:rPr>
            </w:pPr>
            <w:r w:rsidRPr="002C4E05">
              <w:t>Overall Rating</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8595184" w14:textId="77777777" w:rsidR="002C4E05" w:rsidRPr="002C4E05" w:rsidRDefault="002C4E05" w:rsidP="005E0E8C">
            <w:pPr>
              <w:jc w:val="center"/>
              <w:rPr>
                <w:i/>
              </w:rPr>
            </w:pPr>
            <w:r w:rsidRPr="002C4E05">
              <w:t>1</w:t>
            </w:r>
          </w:p>
          <w:p w14:paraId="15993083" w14:textId="77777777" w:rsidR="002C4E05" w:rsidRPr="002C4E05" w:rsidRDefault="002C4E05" w:rsidP="005E0E8C">
            <w:pPr>
              <w:jc w:val="center"/>
              <w:rPr>
                <w:i/>
              </w:rPr>
            </w:pPr>
            <w:r w:rsidRPr="002C4E05">
              <w:t>Very poor</w:t>
            </w:r>
          </w:p>
        </w:tc>
        <w:tc>
          <w:tcPr>
            <w:tcW w:w="1938" w:type="dxa"/>
            <w:tcBorders>
              <w:top w:val="single" w:sz="4" w:space="0" w:color="000000"/>
              <w:left w:val="single" w:sz="4" w:space="0" w:color="000000"/>
              <w:bottom w:val="single" w:sz="4" w:space="0" w:color="000000"/>
              <w:right w:val="single" w:sz="4" w:space="0" w:color="000000"/>
            </w:tcBorders>
            <w:tcMar>
              <w:top w:w="90" w:type="dxa"/>
              <w:left w:w="43" w:type="dxa"/>
              <w:bottom w:w="90" w:type="dxa"/>
              <w:right w:w="43" w:type="dxa"/>
            </w:tcMar>
          </w:tcPr>
          <w:p w14:paraId="30E6D94C" w14:textId="77777777" w:rsidR="002C4E05" w:rsidRPr="002C4E05" w:rsidRDefault="002C4E05" w:rsidP="005E0E8C">
            <w:pPr>
              <w:jc w:val="center"/>
              <w:rPr>
                <w:i/>
              </w:rPr>
            </w:pPr>
            <w:r w:rsidRPr="002C4E05">
              <w:t>2</w:t>
            </w:r>
          </w:p>
          <w:p w14:paraId="232B0BEF" w14:textId="77777777" w:rsidR="002C4E05" w:rsidRPr="002C4E05" w:rsidRDefault="002C4E05" w:rsidP="005E0E8C">
            <w:pPr>
              <w:jc w:val="center"/>
              <w:rPr>
                <w:i/>
              </w:rPr>
            </w:pPr>
            <w:r w:rsidRPr="002C4E05">
              <w:t>Needs improvement</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457582B3" w14:textId="77777777" w:rsidR="002C4E05" w:rsidRPr="002C4E05" w:rsidRDefault="002C4E05" w:rsidP="005E0E8C">
            <w:pPr>
              <w:jc w:val="center"/>
              <w:rPr>
                <w:i/>
              </w:rPr>
            </w:pPr>
            <w:r w:rsidRPr="002C4E05">
              <w:t>3</w:t>
            </w:r>
          </w:p>
          <w:p w14:paraId="4823F3AE" w14:textId="77777777" w:rsidR="002C4E05" w:rsidRPr="002C4E05" w:rsidRDefault="002C4E05" w:rsidP="005E0E8C">
            <w:pPr>
              <w:jc w:val="center"/>
              <w:rPr>
                <w:i/>
              </w:rPr>
            </w:pPr>
            <w:r w:rsidRPr="002C4E05">
              <w:t>Competent</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6482E35" w14:textId="365F46A8" w:rsidR="002C4E05" w:rsidRPr="002C4E05" w:rsidRDefault="002C4E05" w:rsidP="005E0E8C">
            <w:pPr>
              <w:jc w:val="center"/>
              <w:rPr>
                <w:i/>
              </w:rPr>
            </w:pPr>
            <w:r w:rsidRPr="002C4E05">
              <w:t>4</w:t>
            </w:r>
          </w:p>
          <w:p w14:paraId="3A21727C" w14:textId="77777777" w:rsidR="002C4E05" w:rsidRPr="002C4E05" w:rsidRDefault="002C4E05" w:rsidP="005E0E8C">
            <w:pPr>
              <w:jc w:val="center"/>
              <w:rPr>
                <w:i/>
              </w:rPr>
            </w:pPr>
            <w:r w:rsidRPr="002C4E05">
              <w:t>Skilful</w:t>
            </w:r>
          </w:p>
        </w:tc>
        <w:tc>
          <w:tcPr>
            <w:tcW w:w="1939"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3031C09C" w14:textId="77777777" w:rsidR="002C4E05" w:rsidRPr="002C4E05" w:rsidRDefault="002C4E05" w:rsidP="005E0E8C">
            <w:pPr>
              <w:jc w:val="center"/>
              <w:rPr>
                <w:i/>
              </w:rPr>
            </w:pPr>
            <w:r w:rsidRPr="002C4E05">
              <w:t>5</w:t>
            </w:r>
          </w:p>
          <w:p w14:paraId="7FB6F809" w14:textId="77777777" w:rsidR="002C4E05" w:rsidRPr="002C4E05" w:rsidRDefault="002C4E05" w:rsidP="005E0E8C">
            <w:pPr>
              <w:jc w:val="center"/>
              <w:rPr>
                <w:i/>
              </w:rPr>
            </w:pPr>
            <w:r w:rsidRPr="002C4E05">
              <w:t>Exemplary</w:t>
            </w:r>
          </w:p>
        </w:tc>
      </w:tr>
      <w:tr w:rsidR="002C4E05" w:rsidRPr="002C4E05" w14:paraId="60B5B3BB" w14:textId="77777777" w:rsidTr="005E0E8C">
        <w:trPr>
          <w:trHeight w:val="60"/>
        </w:trPr>
        <w:tc>
          <w:tcPr>
            <w:tcW w:w="1109" w:type="dxa"/>
            <w:vMerge/>
            <w:tcBorders>
              <w:top w:val="single" w:sz="4" w:space="0" w:color="000000"/>
              <w:left w:val="single" w:sz="6" w:space="0" w:color="000000"/>
              <w:bottom w:val="single" w:sz="4" w:space="0" w:color="000000"/>
              <w:right w:val="single" w:sz="4" w:space="0" w:color="000000"/>
            </w:tcBorders>
          </w:tcPr>
          <w:p w14:paraId="731B4E69" w14:textId="77777777" w:rsidR="002C4E05" w:rsidRPr="002C4E05" w:rsidRDefault="002C4E05" w:rsidP="002C4E05">
            <w:pPr>
              <w:rPr>
                <w:i/>
              </w:rPr>
            </w:pP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99C0156" w14:textId="77777777" w:rsidR="002C4E05" w:rsidRPr="002C4E05" w:rsidRDefault="002C4E05" w:rsidP="002C4E05">
            <w:pPr>
              <w:rPr>
                <w:i/>
              </w:rPr>
            </w:pPr>
            <w:r w:rsidRPr="002C4E05">
              <w:t>One of the worst learning experiences I have had</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70EC2F5C" w14:textId="77777777" w:rsidR="002C4E05" w:rsidRPr="002C4E05" w:rsidRDefault="002C4E05" w:rsidP="002C4E05">
            <w:pPr>
              <w:rPr>
                <w:i/>
              </w:rPr>
            </w:pPr>
            <w:r w:rsidRPr="002C4E05">
              <w:t>I learned very little of significance or had an unpleasant experience</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2FE1C4A6" w14:textId="77777777" w:rsidR="002C4E05" w:rsidRPr="002C4E05" w:rsidRDefault="002C4E05" w:rsidP="002C4E05">
            <w:pPr>
              <w:rPr>
                <w:i/>
              </w:rPr>
            </w:pPr>
            <w:r w:rsidRPr="002C4E05">
              <w:t>Good experience and learned something important</w:t>
            </w:r>
          </w:p>
        </w:tc>
        <w:tc>
          <w:tcPr>
            <w:tcW w:w="1938"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14:paraId="0341E143" w14:textId="77777777" w:rsidR="002C4E05" w:rsidRPr="002C4E05" w:rsidRDefault="002C4E05" w:rsidP="002C4E05">
            <w:pPr>
              <w:rPr>
                <w:i/>
              </w:rPr>
            </w:pPr>
            <w:r w:rsidRPr="002C4E05">
              <w:t>Excellent experience and learned a great deal</w:t>
            </w:r>
          </w:p>
        </w:tc>
        <w:tc>
          <w:tcPr>
            <w:tcW w:w="1939" w:type="dxa"/>
            <w:tcBorders>
              <w:top w:val="single" w:sz="4" w:space="0" w:color="000000"/>
              <w:left w:val="single" w:sz="4" w:space="0" w:color="000000"/>
              <w:bottom w:val="single" w:sz="4" w:space="0" w:color="000000"/>
              <w:right w:val="single" w:sz="6" w:space="0" w:color="000000"/>
            </w:tcBorders>
            <w:tcMar>
              <w:top w:w="90" w:type="dxa"/>
              <w:left w:w="90" w:type="dxa"/>
              <w:bottom w:w="90" w:type="dxa"/>
              <w:right w:w="90" w:type="dxa"/>
            </w:tcMar>
          </w:tcPr>
          <w:p w14:paraId="116B695C" w14:textId="77777777" w:rsidR="002C4E05" w:rsidRPr="002C4E05" w:rsidRDefault="002C4E05" w:rsidP="002C4E05">
            <w:pPr>
              <w:rPr>
                <w:i/>
              </w:rPr>
            </w:pPr>
            <w:r w:rsidRPr="002C4E05">
              <w:t>One of the best teachers I have had</w:t>
            </w:r>
          </w:p>
        </w:tc>
      </w:tr>
    </w:tbl>
    <w:p w14:paraId="35BCFE73" w14:textId="77777777" w:rsidR="002C4E05" w:rsidRPr="002C4E05" w:rsidRDefault="002C4E05" w:rsidP="002C4E05">
      <w:pPr>
        <w:rPr>
          <w:i/>
        </w:rPr>
      </w:pPr>
    </w:p>
    <w:p w14:paraId="2E7A62BC" w14:textId="4667E632" w:rsidR="005E0E8C" w:rsidRDefault="005E0E8C">
      <w:pPr>
        <w:rPr>
          <w:i/>
        </w:rPr>
      </w:pPr>
      <w:r>
        <w:rPr>
          <w:i/>
        </w:rPr>
        <w:br w:type="page"/>
      </w:r>
    </w:p>
    <w:p w14:paraId="1AF6E1CF" w14:textId="77777777" w:rsidR="002C4E05" w:rsidRPr="002C4E05" w:rsidRDefault="002C4E05" w:rsidP="002C4E05">
      <w:pPr>
        <w:rPr>
          <w:i/>
        </w:rPr>
      </w:pPr>
    </w:p>
    <w:tbl>
      <w:tblPr>
        <w:tblW w:w="0" w:type="auto"/>
        <w:tblInd w:w="80" w:type="dxa"/>
        <w:tblLayout w:type="fixed"/>
        <w:tblCellMar>
          <w:left w:w="0" w:type="dxa"/>
          <w:right w:w="0" w:type="dxa"/>
        </w:tblCellMar>
        <w:tblLook w:val="0000" w:firstRow="0" w:lastRow="0" w:firstColumn="0" w:lastColumn="0" w:noHBand="0" w:noVBand="0"/>
      </w:tblPr>
      <w:tblGrid>
        <w:gridCol w:w="5400"/>
        <w:gridCol w:w="5400"/>
      </w:tblGrid>
      <w:tr w:rsidR="002C4E05" w:rsidRPr="002C4E05" w14:paraId="7AB038F2" w14:textId="77777777" w:rsidTr="005E0E8C">
        <w:trPr>
          <w:trHeight w:val="60"/>
        </w:trPr>
        <w:tc>
          <w:tcPr>
            <w:tcW w:w="5400"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282AA1C9" w14:textId="77777777" w:rsidR="002C4E05" w:rsidRPr="002C4E05" w:rsidRDefault="002C4E05" w:rsidP="002C4E05">
            <w:pPr>
              <w:rPr>
                <w:i/>
              </w:rPr>
            </w:pPr>
            <w:r w:rsidRPr="002C4E05">
              <w:t>Areas of strength</w:t>
            </w:r>
          </w:p>
        </w:tc>
        <w:tc>
          <w:tcPr>
            <w:tcW w:w="5400"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68D6D8C" w14:textId="77777777" w:rsidR="002C4E05" w:rsidRPr="002C4E05" w:rsidRDefault="002C4E05" w:rsidP="002C4E05">
            <w:pPr>
              <w:rPr>
                <w:i/>
              </w:rPr>
            </w:pPr>
            <w:r w:rsidRPr="002C4E05">
              <w:t>Areas for improvement</w:t>
            </w:r>
          </w:p>
        </w:tc>
      </w:tr>
      <w:tr w:rsidR="002C4E05" w:rsidRPr="002C4E05" w14:paraId="36526A9E" w14:textId="77777777" w:rsidTr="005E0E8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558598BE" w14:textId="77777777" w:rsidR="002C4E05" w:rsidRPr="002C4E05" w:rsidRDefault="002C4E05" w:rsidP="002C4E05">
            <w:pPr>
              <w:rPr>
                <w:i/>
              </w:rPr>
            </w:pPr>
            <w:r w:rsidRPr="002C4E05">
              <w:t xml:space="preserve">1. </w:t>
            </w:r>
          </w:p>
          <w:p w14:paraId="0141A265" w14:textId="77777777" w:rsidR="002C4E05" w:rsidRPr="002C4E05" w:rsidRDefault="002C4E05" w:rsidP="002C4E05">
            <w:pPr>
              <w:rPr>
                <w:i/>
              </w:rPr>
            </w:pPr>
          </w:p>
          <w:p w14:paraId="4DFFA959" w14:textId="77777777" w:rsidR="002C4E05" w:rsidRPr="002C4E05" w:rsidRDefault="002C4E05" w:rsidP="002C4E05">
            <w:pPr>
              <w:rPr>
                <w:i/>
              </w:rPr>
            </w:pPr>
          </w:p>
          <w:p w14:paraId="64109F10" w14:textId="77777777" w:rsidR="002C4E05" w:rsidRPr="002C4E05" w:rsidRDefault="002C4E05" w:rsidP="002C4E05">
            <w:pPr>
              <w:rPr>
                <w:i/>
              </w:rPr>
            </w:pPr>
          </w:p>
          <w:p w14:paraId="6CB3050C" w14:textId="77777777" w:rsidR="002C4E05" w:rsidRPr="002C4E05" w:rsidRDefault="002C4E05" w:rsidP="002C4E05">
            <w:pPr>
              <w:rPr>
                <w:i/>
              </w:rPr>
            </w:pPr>
          </w:p>
          <w:p w14:paraId="2AD58E34" w14:textId="77777777" w:rsidR="002C4E05" w:rsidRPr="002C4E05" w:rsidRDefault="002C4E05" w:rsidP="002C4E05">
            <w:pPr>
              <w:rPr>
                <w:i/>
              </w:rPr>
            </w:pPr>
          </w:p>
          <w:p w14:paraId="5DBD297F" w14:textId="77777777" w:rsidR="002C4E05" w:rsidRPr="002C4E05" w:rsidRDefault="002C4E05" w:rsidP="002C4E05">
            <w:pPr>
              <w:rPr>
                <w:i/>
              </w:rPr>
            </w:pPr>
          </w:p>
          <w:p w14:paraId="3CEDC75A" w14:textId="77777777" w:rsidR="002C4E05" w:rsidRPr="002C4E05" w:rsidRDefault="002C4E05" w:rsidP="002C4E05">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090595D9" w14:textId="77777777" w:rsidR="002C4E05" w:rsidRPr="002C4E05" w:rsidRDefault="002C4E05" w:rsidP="002C4E05">
            <w:pPr>
              <w:rPr>
                <w:i/>
              </w:rPr>
            </w:pPr>
            <w:r w:rsidRPr="002C4E05">
              <w:t>1.</w:t>
            </w:r>
          </w:p>
        </w:tc>
      </w:tr>
      <w:tr w:rsidR="002C4E05" w:rsidRPr="002C4E05" w14:paraId="2981F9D0" w14:textId="77777777" w:rsidTr="005E0E8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12D0FF80" w14:textId="77777777" w:rsidR="002C4E05" w:rsidRPr="002C4E05" w:rsidRDefault="002C4E05" w:rsidP="002C4E05">
            <w:pPr>
              <w:rPr>
                <w:i/>
              </w:rPr>
            </w:pPr>
            <w:r w:rsidRPr="002C4E05">
              <w:t>2.</w:t>
            </w:r>
          </w:p>
          <w:p w14:paraId="76E68BA4" w14:textId="77777777" w:rsidR="002C4E05" w:rsidRPr="002C4E05" w:rsidRDefault="002C4E05" w:rsidP="002C4E05">
            <w:pPr>
              <w:rPr>
                <w:i/>
              </w:rPr>
            </w:pPr>
          </w:p>
          <w:p w14:paraId="058810FC" w14:textId="77777777" w:rsidR="002C4E05" w:rsidRPr="002C4E05" w:rsidRDefault="002C4E05" w:rsidP="002C4E05">
            <w:pPr>
              <w:rPr>
                <w:i/>
              </w:rPr>
            </w:pPr>
          </w:p>
          <w:p w14:paraId="50005782" w14:textId="77777777" w:rsidR="002C4E05" w:rsidRPr="002C4E05" w:rsidRDefault="002C4E05" w:rsidP="002C4E05">
            <w:pPr>
              <w:rPr>
                <w:i/>
              </w:rPr>
            </w:pPr>
          </w:p>
          <w:p w14:paraId="3829E667" w14:textId="77777777" w:rsidR="002C4E05" w:rsidRPr="002C4E05" w:rsidRDefault="002C4E05" w:rsidP="002C4E05">
            <w:pPr>
              <w:rPr>
                <w:i/>
              </w:rPr>
            </w:pPr>
          </w:p>
          <w:p w14:paraId="3A78BE88" w14:textId="77777777" w:rsidR="002C4E05" w:rsidRPr="002C4E05" w:rsidRDefault="002C4E05" w:rsidP="002C4E05">
            <w:pPr>
              <w:rPr>
                <w:i/>
              </w:rPr>
            </w:pPr>
          </w:p>
          <w:p w14:paraId="45323B53" w14:textId="77777777" w:rsidR="002C4E05" w:rsidRPr="002C4E05" w:rsidRDefault="002C4E05" w:rsidP="002C4E05">
            <w:pPr>
              <w:rPr>
                <w:i/>
              </w:rPr>
            </w:pPr>
          </w:p>
          <w:p w14:paraId="331AC9C7" w14:textId="77777777" w:rsidR="002C4E05" w:rsidRPr="002C4E05" w:rsidRDefault="002C4E05" w:rsidP="002C4E05">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25BB9CFA" w14:textId="77777777" w:rsidR="002C4E05" w:rsidRPr="002C4E05" w:rsidRDefault="002C4E05" w:rsidP="002C4E05">
            <w:pPr>
              <w:rPr>
                <w:i/>
              </w:rPr>
            </w:pPr>
            <w:r w:rsidRPr="002C4E05">
              <w:t>2.</w:t>
            </w:r>
          </w:p>
        </w:tc>
      </w:tr>
      <w:tr w:rsidR="002C4E05" w:rsidRPr="002C4E05" w14:paraId="1290CDD9" w14:textId="77777777" w:rsidTr="005E0E8C">
        <w:trPr>
          <w:trHeight w:val="60"/>
        </w:trPr>
        <w:tc>
          <w:tcPr>
            <w:tcW w:w="5400" w:type="dxa"/>
            <w:tcBorders>
              <w:top w:val="single" w:sz="4" w:space="0" w:color="000000"/>
              <w:left w:val="single" w:sz="6" w:space="0" w:color="000000"/>
              <w:bottom w:val="single" w:sz="4" w:space="0" w:color="000000"/>
              <w:right w:val="single" w:sz="4" w:space="0" w:color="000000"/>
            </w:tcBorders>
            <w:tcMar>
              <w:top w:w="144" w:type="dxa"/>
              <w:left w:w="144" w:type="dxa"/>
              <w:bottom w:w="144" w:type="dxa"/>
              <w:right w:w="144" w:type="dxa"/>
            </w:tcMar>
          </w:tcPr>
          <w:p w14:paraId="7A5975FA" w14:textId="77777777" w:rsidR="002C4E05" w:rsidRPr="002C4E05" w:rsidRDefault="002C4E05" w:rsidP="002C4E05">
            <w:pPr>
              <w:rPr>
                <w:i/>
              </w:rPr>
            </w:pPr>
            <w:r w:rsidRPr="002C4E05">
              <w:t>3.</w:t>
            </w:r>
          </w:p>
          <w:p w14:paraId="550FFAB8" w14:textId="77777777" w:rsidR="002C4E05" w:rsidRPr="002C4E05" w:rsidRDefault="002C4E05" w:rsidP="002C4E05">
            <w:pPr>
              <w:rPr>
                <w:i/>
              </w:rPr>
            </w:pPr>
          </w:p>
          <w:p w14:paraId="61124B45" w14:textId="77777777" w:rsidR="002C4E05" w:rsidRPr="002C4E05" w:rsidRDefault="002C4E05" w:rsidP="002C4E05">
            <w:pPr>
              <w:rPr>
                <w:i/>
              </w:rPr>
            </w:pPr>
          </w:p>
          <w:p w14:paraId="15DE7B86" w14:textId="77777777" w:rsidR="002C4E05" w:rsidRPr="002C4E05" w:rsidRDefault="002C4E05" w:rsidP="002C4E05">
            <w:pPr>
              <w:rPr>
                <w:i/>
              </w:rPr>
            </w:pPr>
          </w:p>
          <w:p w14:paraId="133574E9" w14:textId="77777777" w:rsidR="002C4E05" w:rsidRPr="002C4E05" w:rsidRDefault="002C4E05" w:rsidP="002C4E05">
            <w:pPr>
              <w:rPr>
                <w:i/>
              </w:rPr>
            </w:pPr>
          </w:p>
          <w:p w14:paraId="04D2CF16" w14:textId="77777777" w:rsidR="002C4E05" w:rsidRPr="002C4E05" w:rsidRDefault="002C4E05" w:rsidP="002C4E05">
            <w:pPr>
              <w:rPr>
                <w:i/>
              </w:rPr>
            </w:pPr>
          </w:p>
          <w:p w14:paraId="265F3A90" w14:textId="77777777" w:rsidR="002C4E05" w:rsidRPr="002C4E05" w:rsidRDefault="002C4E05" w:rsidP="002C4E05">
            <w:pPr>
              <w:rPr>
                <w:i/>
              </w:rPr>
            </w:pPr>
          </w:p>
          <w:p w14:paraId="2E56694D" w14:textId="77777777" w:rsidR="002C4E05" w:rsidRPr="002C4E05" w:rsidRDefault="002C4E05" w:rsidP="002C4E05">
            <w:pPr>
              <w:rPr>
                <w:i/>
              </w:rPr>
            </w:pPr>
          </w:p>
        </w:tc>
        <w:tc>
          <w:tcPr>
            <w:tcW w:w="5400" w:type="dxa"/>
            <w:tcBorders>
              <w:top w:val="single" w:sz="4" w:space="0" w:color="000000"/>
              <w:left w:val="single" w:sz="4" w:space="0" w:color="000000"/>
              <w:bottom w:val="single" w:sz="4" w:space="0" w:color="000000"/>
              <w:right w:val="single" w:sz="6" w:space="0" w:color="000000"/>
            </w:tcBorders>
            <w:tcMar>
              <w:top w:w="144" w:type="dxa"/>
              <w:left w:w="144" w:type="dxa"/>
              <w:bottom w:w="144" w:type="dxa"/>
              <w:right w:w="144" w:type="dxa"/>
            </w:tcMar>
          </w:tcPr>
          <w:p w14:paraId="44127149" w14:textId="77777777" w:rsidR="002C4E05" w:rsidRPr="002C4E05" w:rsidRDefault="002C4E05" w:rsidP="002C4E05">
            <w:pPr>
              <w:rPr>
                <w:i/>
              </w:rPr>
            </w:pPr>
            <w:r w:rsidRPr="002C4E05">
              <w:t>3.</w:t>
            </w:r>
          </w:p>
        </w:tc>
      </w:tr>
    </w:tbl>
    <w:p w14:paraId="5835A684" w14:textId="77777777" w:rsidR="002C4E05" w:rsidRPr="005E0E8C" w:rsidRDefault="002C4E05" w:rsidP="002C4E05"/>
    <w:p w14:paraId="1D4207FF" w14:textId="77777777" w:rsidR="002C4E05" w:rsidRPr="005E0E8C" w:rsidRDefault="002C4E05" w:rsidP="002C4E05"/>
    <w:p w14:paraId="093986A6" w14:textId="77777777" w:rsidR="002C4E05" w:rsidRPr="005E0E8C" w:rsidRDefault="002C4E05" w:rsidP="002C4E05">
      <w:r w:rsidRPr="005E0E8C">
        <w:t>Other comments:</w:t>
      </w:r>
    </w:p>
    <w:p w14:paraId="7EEF4CF1" w14:textId="77777777" w:rsidR="002C4E05" w:rsidRPr="005E0E8C" w:rsidRDefault="002C4E05" w:rsidP="002C4E05"/>
    <w:p w14:paraId="3D67B40F" w14:textId="77777777" w:rsidR="002C4E05" w:rsidRPr="005E0E8C" w:rsidRDefault="002C4E05" w:rsidP="002C4E05"/>
    <w:p w14:paraId="4E737CB0" w14:textId="77777777" w:rsidR="002C4E05" w:rsidRPr="005E0E8C" w:rsidRDefault="002C4E05" w:rsidP="002C4E05"/>
    <w:p w14:paraId="3F835297" w14:textId="77777777" w:rsidR="002C4E05" w:rsidRPr="005E0E8C" w:rsidRDefault="002C4E05" w:rsidP="002C4E05"/>
    <w:p w14:paraId="2C043EDA" w14:textId="77777777" w:rsidR="002C4E05" w:rsidRPr="005E0E8C" w:rsidRDefault="002C4E05" w:rsidP="002C4E05"/>
    <w:p w14:paraId="39EBFC6D" w14:textId="77777777" w:rsidR="002C4E05" w:rsidRPr="005E0E8C" w:rsidRDefault="002C4E05" w:rsidP="002C4E05"/>
    <w:p w14:paraId="2D3FA329" w14:textId="77777777" w:rsidR="002C4E05" w:rsidRPr="005E0E8C" w:rsidRDefault="002C4E05" w:rsidP="002C4E05"/>
    <w:p w14:paraId="7D633342" w14:textId="77777777" w:rsidR="002C4E05" w:rsidRPr="005E0E8C" w:rsidRDefault="002C4E05" w:rsidP="002C4E05"/>
    <w:p w14:paraId="61B2633C" w14:textId="77777777" w:rsidR="002C4E05" w:rsidRPr="005E0E8C" w:rsidRDefault="002C4E05" w:rsidP="002C4E05"/>
    <w:p w14:paraId="1395E32B" w14:textId="77777777" w:rsidR="002C4E05" w:rsidRPr="005E0E8C" w:rsidRDefault="002C4E05" w:rsidP="002C4E05"/>
    <w:p w14:paraId="7838B173" w14:textId="77777777" w:rsidR="002C4E05" w:rsidRPr="005E0E8C" w:rsidRDefault="002C4E05" w:rsidP="002C4E05"/>
    <w:p w14:paraId="31FC77E6" w14:textId="77777777" w:rsidR="002C4E05" w:rsidRPr="005E0E8C" w:rsidRDefault="002C4E05" w:rsidP="002C4E05"/>
    <w:p w14:paraId="1DB06662" w14:textId="77777777" w:rsidR="00AF4028" w:rsidRPr="00900ABC" w:rsidRDefault="00AF4028" w:rsidP="002C4E05"/>
    <w:sectPr w:rsidR="00AF4028" w:rsidRPr="00900ABC"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F95F8" w14:textId="77777777" w:rsidR="004F7D15" w:rsidRDefault="004F7D15" w:rsidP="00CD4EC3">
      <w:r>
        <w:separator/>
      </w:r>
    </w:p>
  </w:endnote>
  <w:endnote w:type="continuationSeparator" w:id="0">
    <w:p w14:paraId="6E191198" w14:textId="77777777" w:rsidR="004F7D15" w:rsidRDefault="004F7D15"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2C4E05" w:rsidRPr="00DD374E" w:rsidRDefault="002C4E05"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2C4E05" w:rsidRPr="00C66ADA" w:rsidRDefault="002C4E05"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FC1148">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FC1148">
      <w:rPr>
        <w:sz w:val="18"/>
        <w:szCs w:val="18"/>
      </w:rPr>
      <w:t>3</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2C4E05" w:rsidRPr="001A1668" w:rsidRDefault="002C4E05"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2C4E05" w:rsidRPr="00C66ADA" w:rsidRDefault="002C4E05"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FC1148">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FC1148">
      <w:rPr>
        <w:sz w:val="18"/>
        <w:szCs w:val="18"/>
      </w:rPr>
      <w:t>3</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C9530" w14:textId="77777777" w:rsidR="004F7D15" w:rsidRDefault="004F7D15" w:rsidP="00CD4EC3">
      <w:r>
        <w:separator/>
      </w:r>
    </w:p>
  </w:footnote>
  <w:footnote w:type="continuationSeparator" w:id="0">
    <w:p w14:paraId="794E99ED" w14:textId="77777777" w:rsidR="004F7D15" w:rsidRDefault="004F7D15"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7FD06562" w:rsidR="002C4E05" w:rsidRDefault="002C4E05" w:rsidP="00B749A2">
    <w:pPr>
      <w:pStyle w:val="RCtitle"/>
    </w:pPr>
    <w:r w:rsidRPr="00B749A2">
      <w:t>CanMEDS Teaching and Assessment Tools Guide</w:t>
    </w:r>
    <w:r w:rsidRPr="00B749A2">
      <w:tab/>
    </w:r>
    <w:r w:rsidRPr="00B749A2">
      <w:tab/>
    </w:r>
    <w:r>
      <w:tab/>
    </w:r>
    <w:r>
      <w:tab/>
      <w:t xml:space="preserve">                  Scholar </w:t>
    </w:r>
    <w:r w:rsidR="005E0E8C">
      <w:t>assessment</w:t>
    </w:r>
    <w:r>
      <w:t xml:space="preserve"> tool T7</w:t>
    </w:r>
  </w:p>
  <w:p w14:paraId="488CC57D" w14:textId="77777777" w:rsidR="002C4E05" w:rsidRDefault="002C4E05"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999"/>
    <w:multiLevelType w:val="hybridMultilevel"/>
    <w:tmpl w:val="35B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692E"/>
    <w:multiLevelType w:val="hybridMultilevel"/>
    <w:tmpl w:val="B5D08C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48E0"/>
    <w:multiLevelType w:val="hybridMultilevel"/>
    <w:tmpl w:val="426E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F4CAC"/>
    <w:multiLevelType w:val="hybridMultilevel"/>
    <w:tmpl w:val="0B32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3281"/>
    <w:multiLevelType w:val="hybridMultilevel"/>
    <w:tmpl w:val="8686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C5FBD"/>
    <w:multiLevelType w:val="hybridMultilevel"/>
    <w:tmpl w:val="0DDCF764"/>
    <w:lvl w:ilvl="0" w:tplc="A27CDE62">
      <w:start w:val="2"/>
      <w:numFmt w:val="bullet"/>
      <w:lvlText w:val=""/>
      <w:lvlJc w:val="left"/>
      <w:pPr>
        <w:ind w:left="1080" w:hanging="360"/>
      </w:pPr>
      <w:rPr>
        <w:rFonts w:ascii="Wingdings" w:eastAsia="MS ??"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EC25F4"/>
    <w:multiLevelType w:val="hybridMultilevel"/>
    <w:tmpl w:val="8374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7D3A3D"/>
    <w:multiLevelType w:val="hybridMultilevel"/>
    <w:tmpl w:val="0978A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9210A"/>
    <w:multiLevelType w:val="hybridMultilevel"/>
    <w:tmpl w:val="8714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C2059"/>
    <w:multiLevelType w:val="hybridMultilevel"/>
    <w:tmpl w:val="646E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6792E"/>
    <w:multiLevelType w:val="hybridMultilevel"/>
    <w:tmpl w:val="386A8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293713"/>
    <w:multiLevelType w:val="hybridMultilevel"/>
    <w:tmpl w:val="15E2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6A375D"/>
    <w:multiLevelType w:val="hybridMultilevel"/>
    <w:tmpl w:val="6764C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5761DC"/>
    <w:multiLevelType w:val="hybridMultilevel"/>
    <w:tmpl w:val="EDB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B152C3"/>
    <w:multiLevelType w:val="hybridMultilevel"/>
    <w:tmpl w:val="6E2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43E64"/>
    <w:multiLevelType w:val="hybridMultilevel"/>
    <w:tmpl w:val="A20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B1510D9"/>
    <w:multiLevelType w:val="hybridMultilevel"/>
    <w:tmpl w:val="935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E04A2"/>
    <w:multiLevelType w:val="hybridMultilevel"/>
    <w:tmpl w:val="B258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56692"/>
    <w:multiLevelType w:val="hybridMultilevel"/>
    <w:tmpl w:val="6E4A9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4124D4"/>
    <w:multiLevelType w:val="hybridMultilevel"/>
    <w:tmpl w:val="42F64260"/>
    <w:lvl w:ilvl="0" w:tplc="EC3A0460">
      <w:start w:val="3"/>
      <w:numFmt w:val="bullet"/>
      <w:lvlText w:val=""/>
      <w:lvlJc w:val="left"/>
      <w:pPr>
        <w:ind w:left="720" w:hanging="360"/>
      </w:pPr>
      <w:rPr>
        <w:rFonts w:ascii="Wingdings" w:eastAsia="MS ??"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822851"/>
    <w:multiLevelType w:val="hybridMultilevel"/>
    <w:tmpl w:val="E9FE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9"/>
  </w:num>
  <w:num w:numId="4">
    <w:abstractNumId w:val="3"/>
  </w:num>
  <w:num w:numId="5">
    <w:abstractNumId w:val="13"/>
  </w:num>
  <w:num w:numId="6">
    <w:abstractNumId w:val="1"/>
  </w:num>
  <w:num w:numId="7">
    <w:abstractNumId w:val="0"/>
  </w:num>
  <w:num w:numId="8">
    <w:abstractNumId w:val="18"/>
  </w:num>
  <w:num w:numId="9">
    <w:abstractNumId w:val="23"/>
  </w:num>
  <w:num w:numId="10">
    <w:abstractNumId w:val="16"/>
  </w:num>
  <w:num w:numId="11">
    <w:abstractNumId w:val="9"/>
  </w:num>
  <w:num w:numId="12">
    <w:abstractNumId w:val="12"/>
  </w:num>
  <w:num w:numId="13">
    <w:abstractNumId w:val="26"/>
  </w:num>
  <w:num w:numId="14">
    <w:abstractNumId w:val="24"/>
  </w:num>
  <w:num w:numId="15">
    <w:abstractNumId w:val="10"/>
  </w:num>
  <w:num w:numId="16">
    <w:abstractNumId w:val="17"/>
  </w:num>
  <w:num w:numId="17">
    <w:abstractNumId w:val="4"/>
  </w:num>
  <w:num w:numId="18">
    <w:abstractNumId w:val="22"/>
  </w:num>
  <w:num w:numId="19">
    <w:abstractNumId w:val="7"/>
  </w:num>
  <w:num w:numId="20">
    <w:abstractNumId w:val="15"/>
  </w:num>
  <w:num w:numId="21">
    <w:abstractNumId w:val="14"/>
  </w:num>
  <w:num w:numId="22">
    <w:abstractNumId w:val="2"/>
  </w:num>
  <w:num w:numId="23">
    <w:abstractNumId w:val="8"/>
  </w:num>
  <w:num w:numId="24">
    <w:abstractNumId w:val="5"/>
  </w:num>
  <w:num w:numId="25">
    <w:abstractNumId w:val="6"/>
  </w:num>
  <w:num w:numId="26">
    <w:abstractNumId w:val="25"/>
  </w:num>
  <w:num w:numId="2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50D9E"/>
    <w:rsid w:val="00267DC3"/>
    <w:rsid w:val="002C4E05"/>
    <w:rsid w:val="002F7EDC"/>
    <w:rsid w:val="00326D35"/>
    <w:rsid w:val="0034270C"/>
    <w:rsid w:val="003577B7"/>
    <w:rsid w:val="003710B3"/>
    <w:rsid w:val="003F525C"/>
    <w:rsid w:val="00412654"/>
    <w:rsid w:val="00460048"/>
    <w:rsid w:val="0047655E"/>
    <w:rsid w:val="004B59D4"/>
    <w:rsid w:val="004D3370"/>
    <w:rsid w:val="004E1380"/>
    <w:rsid w:val="004F1318"/>
    <w:rsid w:val="004F1A9D"/>
    <w:rsid w:val="004F7D15"/>
    <w:rsid w:val="0050552B"/>
    <w:rsid w:val="0052133E"/>
    <w:rsid w:val="00532A0A"/>
    <w:rsid w:val="00540F3D"/>
    <w:rsid w:val="00542BE3"/>
    <w:rsid w:val="005501C5"/>
    <w:rsid w:val="00560431"/>
    <w:rsid w:val="00567557"/>
    <w:rsid w:val="0058776F"/>
    <w:rsid w:val="005E0E8C"/>
    <w:rsid w:val="005F00A9"/>
    <w:rsid w:val="005F0B41"/>
    <w:rsid w:val="0065147E"/>
    <w:rsid w:val="006806FD"/>
    <w:rsid w:val="006957E3"/>
    <w:rsid w:val="006B4D23"/>
    <w:rsid w:val="006B68B6"/>
    <w:rsid w:val="006D1D5E"/>
    <w:rsid w:val="006F46B0"/>
    <w:rsid w:val="0071233F"/>
    <w:rsid w:val="00731ECD"/>
    <w:rsid w:val="00754D45"/>
    <w:rsid w:val="00777571"/>
    <w:rsid w:val="0078584F"/>
    <w:rsid w:val="00797442"/>
    <w:rsid w:val="0081085D"/>
    <w:rsid w:val="00817545"/>
    <w:rsid w:val="008317FB"/>
    <w:rsid w:val="00843EDF"/>
    <w:rsid w:val="008750EC"/>
    <w:rsid w:val="008814C3"/>
    <w:rsid w:val="00886F5E"/>
    <w:rsid w:val="008B1454"/>
    <w:rsid w:val="008E242A"/>
    <w:rsid w:val="008F18C8"/>
    <w:rsid w:val="00900ABC"/>
    <w:rsid w:val="00927904"/>
    <w:rsid w:val="009426DD"/>
    <w:rsid w:val="00944BA3"/>
    <w:rsid w:val="0096277F"/>
    <w:rsid w:val="0098516B"/>
    <w:rsid w:val="009F2502"/>
    <w:rsid w:val="00A20EC6"/>
    <w:rsid w:val="00A26469"/>
    <w:rsid w:val="00A3380B"/>
    <w:rsid w:val="00A41983"/>
    <w:rsid w:val="00AA321A"/>
    <w:rsid w:val="00AB5F37"/>
    <w:rsid w:val="00AB6090"/>
    <w:rsid w:val="00AF4028"/>
    <w:rsid w:val="00B00A23"/>
    <w:rsid w:val="00B27817"/>
    <w:rsid w:val="00B749A2"/>
    <w:rsid w:val="00B814EA"/>
    <w:rsid w:val="00B85B61"/>
    <w:rsid w:val="00B97CF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D0D7F"/>
    <w:rsid w:val="00CD4EC3"/>
    <w:rsid w:val="00CE7C97"/>
    <w:rsid w:val="00D225DB"/>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9045D"/>
    <w:rsid w:val="00EA3149"/>
    <w:rsid w:val="00EB397D"/>
    <w:rsid w:val="00EC46CA"/>
    <w:rsid w:val="00F751C9"/>
    <w:rsid w:val="00F87572"/>
    <w:rsid w:val="00FB075F"/>
    <w:rsid w:val="00FC1148"/>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6EF1-AE29-4578-8431-73921B4A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3</Pages>
  <Words>426</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4</cp:revision>
  <cp:lastPrinted>2015-09-25T14:32:00Z</cp:lastPrinted>
  <dcterms:created xsi:type="dcterms:W3CDTF">2015-09-30T18:47:00Z</dcterms:created>
  <dcterms:modified xsi:type="dcterms:W3CDTF">2015-11-23T15:57:00Z</dcterms:modified>
</cp:coreProperties>
</file>